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4" w:rsidRPr="002C2A54" w:rsidRDefault="00266C84" w:rsidP="002C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54">
        <w:rPr>
          <w:rFonts w:ascii="Times New Roman" w:hAnsi="Times New Roman" w:cs="Times New Roman"/>
          <w:b/>
          <w:sz w:val="28"/>
          <w:szCs w:val="28"/>
        </w:rPr>
        <w:t>Советы для родителей по организации здорового питания школьника.</w:t>
      </w:r>
    </w:p>
    <w:p w:rsidR="002C2A54" w:rsidRPr="002C2A54" w:rsidRDefault="00266C8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</w:t>
      </w:r>
      <w:r w:rsidR="002C2A54">
        <w:rPr>
          <w:rFonts w:ascii="Times New Roman" w:hAnsi="Times New Roman" w:cs="Times New Roman"/>
          <w:sz w:val="28"/>
          <w:szCs w:val="28"/>
        </w:rPr>
        <w:t xml:space="preserve">     </w:t>
      </w:r>
      <w:r w:rsidRPr="002C2A54">
        <w:rPr>
          <w:rFonts w:ascii="Times New Roman" w:hAnsi="Times New Roman" w:cs="Times New Roman"/>
          <w:sz w:val="28"/>
          <w:szCs w:val="28"/>
        </w:rPr>
        <w:t xml:space="preserve">Здоровье ребенка невозможно без правильного питания. В школьном возрасте закладывается существенная часть пищевых предпочтений человека. Задача родителей — направить эти предпочтения в сторону здорового питания. </w:t>
      </w:r>
    </w:p>
    <w:p w:rsidR="00266C8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</w:t>
      </w:r>
      <w:r w:rsidR="00266C84" w:rsidRPr="002C2A54">
        <w:rPr>
          <w:rFonts w:ascii="Times New Roman" w:hAnsi="Times New Roman" w:cs="Times New Roman"/>
          <w:sz w:val="28"/>
          <w:szCs w:val="28"/>
        </w:rPr>
        <w:t>На что нужно обратить внимание при планировании рациона ребёнка в первую очередь? При выборе зерновых продуктов отдавайте предпочтение цельнозерновым хлебобулочным изделиям, макаронам, кашам. Обращайте внимание на продукты, обогащенные витаминами и минеральными веществами. Предлагайте ребёнку в качестве гарнира отварной картофель или пюре, но не жареный картофель. Мясные блюда также лучше выбирать тушёные, отварные или приготовленные на пару. Избегайте появления в меню школьника жареных блюд, жирных чипсов или солёных сухариков.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 В рационе Вашего ребёнка должно быть много овощей и фруктов. Они содержат не только некоторые необходимые детскому организму витамины и минералы, но и пищевые волокна, органические кислоты, улучшающие всасывание железа из других продуктов.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Помните, что молоко и молочные продукты — залог «здоровья» костей Вашего ребёнка. Постарайтесь сделать так, чтобы молоко стало любимым напитком ребёнка. Оно может прекрасно утолять жажду и заменить сладкие газированные напитки.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Продукты с высоким содержанием белка, такие как мясо, птица, рыба и яйца, необходимы для нормального роста и развития школьника. Отдавайте предпочтение свежеприготовленным мясным продуктам, а не консервам и колбасам.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Включайте рыбные блюда в меню ребёнка не менее трёх раз в неделю: они содержат необходимые ребёнку жирные кислоты, а морская рыба — ещё и йод.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>При приготовлении пищи используйте йодированную соль, старайтесь использовать её умеренно.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 С семи до семнадцати лет ребёнок проводит значительную часть жизни в школе. Постарайтесь объяснить ребёнку, что пренебрегать горячим питание</w:t>
      </w:r>
      <w:r w:rsidRPr="002C2A54">
        <w:rPr>
          <w:rFonts w:ascii="Times New Roman" w:hAnsi="Times New Roman" w:cs="Times New Roman"/>
          <w:sz w:val="28"/>
          <w:szCs w:val="28"/>
        </w:rPr>
        <w:t xml:space="preserve">м в школе не стоит.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 Не давайте ребёнку шоколадных батончиков, чипсов, сухариков, газированных напитков. Выработайте у ребёнка негативное отношение к этим продуктам, рассказывая об их вредном влиянии на здоровье и внешность.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Приучайте ребёнка утром завтракать дома. Ешьте утром сами, ведь именно на Ваше поведение ребёнок ориентируется в первую очередь.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>Подростки в особой опасности! В подростковом возрасте обмен веще</w:t>
      </w:r>
      <w:proofErr w:type="gramStart"/>
      <w:r w:rsidR="00266C84" w:rsidRPr="002C2A54">
        <w:rPr>
          <w:rFonts w:ascii="Times New Roman" w:hAnsi="Times New Roman" w:cs="Times New Roman"/>
          <w:sz w:val="28"/>
          <w:szCs w:val="28"/>
        </w:rPr>
        <w:t xml:space="preserve">ств </w:t>
      </w:r>
      <w:r w:rsidRPr="002C2A54">
        <w:rPr>
          <w:rFonts w:ascii="Times New Roman" w:hAnsi="Times New Roman" w:cs="Times New Roman"/>
          <w:sz w:val="28"/>
          <w:szCs w:val="28"/>
        </w:rPr>
        <w:t xml:space="preserve"> </w:t>
      </w:r>
      <w:r w:rsidR="00266C84" w:rsidRPr="002C2A5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66C84" w:rsidRPr="002C2A54">
        <w:rPr>
          <w:rFonts w:ascii="Times New Roman" w:hAnsi="Times New Roman" w:cs="Times New Roman"/>
          <w:sz w:val="28"/>
          <w:szCs w:val="28"/>
        </w:rPr>
        <w:t xml:space="preserve">оисходит очень интенсивно. Поэтому подросток должен хорошо и часто питаться. Но именно в этом возрасте могут значительно измениться привычки ребёнка. Этому способствуют и психологические изменения, и растущая самостоятельность, в том числе в трате карманных денег.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Первая опасность, которая грозит Вашему ребёнку, — чрезмерное употребление высококалорийных, непитательных снеков, газированных напитков. Это может привести к ожирению и нарушениям работы пищеварения.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Постарайтесь занять ребёнка каким-либо видом спорта — это увеличит физические нагрузки, и у ребёнка будет меньше свободного времени. </w:t>
      </w:r>
    </w:p>
    <w:p w:rsidR="002C2A54" w:rsidRPr="002C2A54" w:rsidRDefault="002C2A54" w:rsidP="002C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A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C84" w:rsidRPr="002C2A54">
        <w:rPr>
          <w:rFonts w:ascii="Times New Roman" w:hAnsi="Times New Roman" w:cs="Times New Roman"/>
          <w:sz w:val="28"/>
          <w:szCs w:val="28"/>
        </w:rPr>
        <w:t xml:space="preserve">Обращайте внимание на вес и пищевое поведение девочек. В этом возрасте они начинают задумываться о своём внешнем виде и могут самостоятельно увлечься «модными» диетами. Соблюдение любых диет без консультации врача-диетолога может привести к серьёзным нарушениям здоровья, вплоть до анорексии, лечение которой может потребовать длительной физической и психологической реабилитации. </w:t>
      </w:r>
    </w:p>
    <w:p w:rsidR="00E67AF0" w:rsidRPr="002C2A54" w:rsidRDefault="00E67AF0" w:rsidP="002C2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AF0" w:rsidRPr="002C2A54" w:rsidSect="00CD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66C84"/>
    <w:rsid w:val="00216A41"/>
    <w:rsid w:val="00266C84"/>
    <w:rsid w:val="002C2A54"/>
    <w:rsid w:val="003528EF"/>
    <w:rsid w:val="0060050E"/>
    <w:rsid w:val="00CA69DB"/>
    <w:rsid w:val="00CD5BBC"/>
    <w:rsid w:val="00E67AF0"/>
    <w:rsid w:val="00FC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BGH</dc:creator>
  <cp:lastModifiedBy>Директор</cp:lastModifiedBy>
  <cp:revision>2</cp:revision>
  <dcterms:created xsi:type="dcterms:W3CDTF">2022-02-18T03:42:00Z</dcterms:created>
  <dcterms:modified xsi:type="dcterms:W3CDTF">2022-02-18T03:42:00Z</dcterms:modified>
</cp:coreProperties>
</file>